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710D" w14:textId="22D7F87C" w:rsidR="00CB0FEA" w:rsidRPr="00840780" w:rsidRDefault="00840780" w:rsidP="003B6F3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E22E05A" w14:textId="4BF34D99" w:rsidR="00472435" w:rsidRPr="00472435" w:rsidRDefault="00472435" w:rsidP="00472435">
      <w:pPr>
        <w:rPr>
          <w:rFonts w:eastAsia="Times New Roman" w:cs="Arial"/>
          <w:sz w:val="22"/>
          <w:szCs w:val="22"/>
          <w:lang w:val="et-EE"/>
        </w:rPr>
      </w:pPr>
      <w:r w:rsidRPr="00472435">
        <w:rPr>
          <w:rFonts w:eastAsia="Times New Roman" w:cs="Arial"/>
          <w:b/>
          <w:sz w:val="22"/>
          <w:szCs w:val="22"/>
        </w:rPr>
        <w:t>Urve Jõgi</w:t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  <w:r w:rsidRPr="00472435">
        <w:rPr>
          <w:rFonts w:eastAsia="Times New Roman" w:cs="Arial"/>
          <w:sz w:val="22"/>
          <w:szCs w:val="22"/>
        </w:rPr>
        <w:tab/>
      </w:r>
    </w:p>
    <w:p w14:paraId="0B05BB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Riigimetsa Majandamise Keskus</w:t>
      </w:r>
    </w:p>
    <w:p w14:paraId="359F128E" w14:textId="588F0BBD" w:rsidR="00472435" w:rsidRPr="00472435" w:rsidRDefault="00927DE1" w:rsidP="00472435">
      <w:pPr>
        <w:rPr>
          <w:rFonts w:eastAsia="Times New Roman" w:cs="Arial"/>
          <w:sz w:val="22"/>
          <w:szCs w:val="22"/>
        </w:rPr>
      </w:pPr>
      <w:hyperlink r:id="rId10" w:history="1">
        <w:r w:rsidRPr="00031AA5">
          <w:rPr>
            <w:rStyle w:val="Hyperlink"/>
            <w:rFonts w:eastAsia="Times New Roman" w:cs="Arial"/>
            <w:sz w:val="22"/>
            <w:szCs w:val="22"/>
          </w:rPr>
          <w:t>urve.jogi@rmk.ee</w:t>
        </w:r>
      </w:hyperlink>
      <w:r>
        <w:rPr>
          <w:rFonts w:eastAsia="Times New Roman" w:cs="Arial"/>
          <w:sz w:val="22"/>
          <w:szCs w:val="22"/>
        </w:rPr>
        <w:t xml:space="preserve"> </w:t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472435" w:rsidRPr="00472435">
        <w:rPr>
          <w:rFonts w:eastAsia="Times New Roman" w:cs="Arial"/>
          <w:sz w:val="22"/>
          <w:szCs w:val="22"/>
        </w:rPr>
        <w:tab/>
      </w:r>
      <w:r w:rsidR="00141E36">
        <w:rPr>
          <w:rFonts w:eastAsia="Times New Roman" w:cs="Arial"/>
          <w:sz w:val="22"/>
          <w:szCs w:val="22"/>
        </w:rPr>
        <w:t>2</w:t>
      </w:r>
      <w:r w:rsidR="00D26C5E">
        <w:rPr>
          <w:rFonts w:eastAsia="Times New Roman" w:cs="Arial"/>
          <w:sz w:val="22"/>
          <w:szCs w:val="22"/>
        </w:rPr>
        <w:t>4.04</w:t>
      </w:r>
      <w:r w:rsidR="00472435" w:rsidRPr="00472435">
        <w:rPr>
          <w:rFonts w:eastAsia="Times New Roman" w:cs="Arial"/>
          <w:sz w:val="22"/>
          <w:szCs w:val="22"/>
        </w:rPr>
        <w:t>.202</w:t>
      </w:r>
      <w:r w:rsidR="00D26C5E">
        <w:rPr>
          <w:rFonts w:eastAsia="Times New Roman" w:cs="Arial"/>
          <w:sz w:val="22"/>
          <w:szCs w:val="22"/>
        </w:rPr>
        <w:t>6</w:t>
      </w:r>
      <w:r w:rsidR="00472435" w:rsidRPr="00472435">
        <w:rPr>
          <w:rFonts w:eastAsia="Times New Roman" w:cs="Arial"/>
          <w:sz w:val="22"/>
          <w:szCs w:val="22"/>
        </w:rPr>
        <w:t>.a. JV-MAA-1/</w:t>
      </w:r>
      <w:r w:rsidR="007B69B8">
        <w:rPr>
          <w:rFonts w:eastAsia="Times New Roman" w:cs="Arial"/>
          <w:sz w:val="22"/>
          <w:szCs w:val="22"/>
        </w:rPr>
        <w:t>1858</w:t>
      </w:r>
    </w:p>
    <w:p w14:paraId="3297910D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6EFB04F1" w14:textId="0B672E2B" w:rsidR="00472435" w:rsidRDefault="00472435" w:rsidP="00472435">
      <w:pPr>
        <w:rPr>
          <w:rFonts w:eastAsia="Times New Roman" w:cs="Arial"/>
          <w:b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</w:t>
      </w:r>
      <w:r w:rsidRPr="00472435">
        <w:rPr>
          <w:rFonts w:eastAsia="Times New Roman" w:cs="Arial"/>
          <w:b/>
          <w:sz w:val="22"/>
          <w:szCs w:val="22"/>
        </w:rPr>
        <w:t>Avaldus isikliku kasutusõiguse seadmiseks kinnistu</w:t>
      </w:r>
      <w:r w:rsidR="00141E36">
        <w:rPr>
          <w:rFonts w:eastAsia="Times New Roman" w:cs="Arial"/>
          <w:b/>
          <w:sz w:val="22"/>
          <w:szCs w:val="22"/>
        </w:rPr>
        <w:t>te</w:t>
      </w:r>
      <w:r w:rsidRPr="00472435">
        <w:rPr>
          <w:rFonts w:eastAsia="Times New Roman" w:cs="Arial"/>
          <w:b/>
          <w:sz w:val="22"/>
          <w:szCs w:val="22"/>
        </w:rPr>
        <w:t>le registriosa nr.</w:t>
      </w:r>
      <w:r w:rsidR="007B69B8" w:rsidRPr="007B69B8">
        <w:t xml:space="preserve"> </w:t>
      </w:r>
      <w:r w:rsidR="007B69B8" w:rsidRPr="007B69B8">
        <w:rPr>
          <w:rFonts w:eastAsia="Times New Roman" w:cs="Arial"/>
          <w:b/>
          <w:sz w:val="22"/>
          <w:szCs w:val="22"/>
        </w:rPr>
        <w:t xml:space="preserve">4964708 ja 5135508  </w:t>
      </w:r>
      <w:r w:rsidR="007B69B8">
        <w:rPr>
          <w:rFonts w:eastAsia="Times New Roman" w:cs="Arial"/>
          <w:b/>
          <w:sz w:val="22"/>
          <w:szCs w:val="22"/>
        </w:rPr>
        <w:t>.</w:t>
      </w:r>
    </w:p>
    <w:p w14:paraId="39C73369" w14:textId="77777777" w:rsidR="007B69B8" w:rsidRPr="00472435" w:rsidRDefault="007B69B8" w:rsidP="00472435">
      <w:pPr>
        <w:rPr>
          <w:rFonts w:eastAsia="Times New Roman" w:cs="Arial"/>
          <w:sz w:val="22"/>
          <w:szCs w:val="22"/>
        </w:rPr>
      </w:pPr>
    </w:p>
    <w:p w14:paraId="2EF9756E" w14:textId="4D58B79A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Elektrilevi OÜ taotleb kinnistusraamatu registriosale nr.</w:t>
      </w:r>
      <w:r w:rsidR="00CA0DA8" w:rsidRPr="00CA0DA8">
        <w:t xml:space="preserve"> </w:t>
      </w:r>
      <w:r w:rsidR="007B69B8">
        <w:rPr>
          <w:rFonts w:eastAsia="Times New Roman" w:cs="Arial"/>
          <w:sz w:val="22"/>
          <w:szCs w:val="22"/>
        </w:rPr>
        <w:t>4964708 ja 5135508</w:t>
      </w:r>
      <w:r w:rsidR="00141E36">
        <w:rPr>
          <w:rFonts w:eastAsia="Times New Roman" w:cs="Arial"/>
          <w:sz w:val="22"/>
          <w:szCs w:val="22"/>
        </w:rPr>
        <w:t xml:space="preserve"> </w:t>
      </w:r>
      <w:r w:rsidR="00884EB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vastavalt</w:t>
      </w:r>
      <w:r w:rsidRPr="00472435">
        <w:rPr>
          <w:rFonts w:eastAsia="Times New Roman"/>
          <w:color w:val="000000"/>
          <w:sz w:val="22"/>
          <w:szCs w:val="22"/>
        </w:rPr>
        <w:t xml:space="preserve"> asjaõigusseaduse § 158</w:t>
      </w:r>
      <w:r w:rsidRPr="00472435">
        <w:rPr>
          <w:rFonts w:eastAsia="Times New Roman"/>
          <w:b/>
          <w:bCs/>
          <w:sz w:val="22"/>
          <w:szCs w:val="22"/>
          <w:vertAlign w:val="superscript"/>
        </w:rPr>
        <w:t>1</w:t>
      </w:r>
      <w:r w:rsidRPr="00472435">
        <w:rPr>
          <w:rFonts w:eastAsia="Times New Roman"/>
          <w:color w:val="000000"/>
          <w:sz w:val="22"/>
          <w:szCs w:val="22"/>
        </w:rPr>
        <w:t xml:space="preserve"> ja ehitusseadustiku </w:t>
      </w: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/>
          <w:color w:val="000000"/>
          <w:sz w:val="22"/>
          <w:szCs w:val="22"/>
        </w:rPr>
        <w:t xml:space="preserve">§-de 70 ja 77 tasuta ja tähtajatut </w:t>
      </w:r>
      <w:r w:rsidRPr="00472435">
        <w:rPr>
          <w:rFonts w:eastAsia="Times New Roman" w:cs="Arial"/>
          <w:sz w:val="22"/>
          <w:szCs w:val="22"/>
        </w:rPr>
        <w:t xml:space="preserve">isikliku kasutusõiguse seadmist </w:t>
      </w:r>
      <w:r w:rsidRPr="00472435">
        <w:rPr>
          <w:rFonts w:eastAsia="Times New Roman" w:cs="Arial"/>
          <w:b/>
          <w:sz w:val="22"/>
          <w:szCs w:val="22"/>
          <w:u w:val="single"/>
        </w:rPr>
        <w:t>elektripaigaldis</w:t>
      </w:r>
      <w:r w:rsidR="00141E36">
        <w:rPr>
          <w:rFonts w:eastAsia="Times New Roman" w:cs="Arial"/>
          <w:b/>
          <w:sz w:val="22"/>
          <w:szCs w:val="22"/>
          <w:u w:val="single"/>
        </w:rPr>
        <w:t>te</w:t>
      </w:r>
      <w:r w:rsidRPr="00472435">
        <w:rPr>
          <w:rFonts w:eastAsia="Times New Roman" w:cs="Arial"/>
          <w:b/>
          <w:sz w:val="22"/>
          <w:szCs w:val="22"/>
          <w:u w:val="single"/>
        </w:rPr>
        <w:t xml:space="preserve"> </w:t>
      </w:r>
      <w:r w:rsidRPr="00472435">
        <w:rPr>
          <w:rFonts w:eastAsia="Times New Roman" w:cs="Arial"/>
          <w:sz w:val="22"/>
          <w:szCs w:val="22"/>
        </w:rPr>
        <w:t>(maakaabelliin</w:t>
      </w:r>
      <w:r w:rsidR="00141E36">
        <w:rPr>
          <w:rFonts w:eastAsia="Times New Roman" w:cs="Arial"/>
          <w:sz w:val="22"/>
          <w:szCs w:val="22"/>
        </w:rPr>
        <w:t>, alajaam</w:t>
      </w:r>
      <w:r>
        <w:rPr>
          <w:rFonts w:eastAsia="Times New Roman" w:cs="Arial"/>
          <w:sz w:val="22"/>
          <w:szCs w:val="22"/>
        </w:rPr>
        <w:t xml:space="preserve">) </w:t>
      </w:r>
      <w:r w:rsidRPr="00472435">
        <w:rPr>
          <w:rFonts w:eastAsia="Times New Roman" w:cs="Arial"/>
          <w:sz w:val="22"/>
          <w:szCs w:val="22"/>
        </w:rPr>
        <w:t>ehitamiseks, omamiseks ja majandamiseks.</w:t>
      </w:r>
    </w:p>
    <w:p w14:paraId="331ADBBF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86CFF9C" w14:textId="60ACC2BC" w:rsidR="00472435" w:rsidRDefault="00472435" w:rsidP="00472435">
      <w:pPr>
        <w:numPr>
          <w:ilvl w:val="0"/>
          <w:numId w:val="33"/>
        </w:numPr>
        <w:jc w:val="both"/>
        <w:rPr>
          <w:rFonts w:eastAsia="Times New Roman" w:cs="Arial"/>
          <w:iCs/>
          <w:sz w:val="22"/>
          <w:szCs w:val="22"/>
        </w:rPr>
      </w:pPr>
      <w:bookmarkStart w:id="0" w:name="_Hlk59013059"/>
      <w:r w:rsidRPr="00472435">
        <w:rPr>
          <w:rFonts w:eastAsia="Times New Roman" w:cs="Arial"/>
          <w:iCs/>
          <w:sz w:val="22"/>
          <w:szCs w:val="22"/>
        </w:rPr>
        <w:t xml:space="preserve">Kinnistu nr. </w:t>
      </w:r>
      <w:r w:rsidR="00D26C5E">
        <w:rPr>
          <w:rFonts w:eastAsia="Times New Roman" w:cs="Arial"/>
          <w:iCs/>
          <w:sz w:val="22"/>
          <w:szCs w:val="22"/>
        </w:rPr>
        <w:t>4964708 Ahtme</w:t>
      </w:r>
      <w:r w:rsidR="00141E36">
        <w:rPr>
          <w:rFonts w:eastAsia="Times New Roman" w:cs="Arial"/>
          <w:iCs/>
          <w:sz w:val="22"/>
          <w:szCs w:val="22"/>
        </w:rPr>
        <w:t xml:space="preserve"> metskond </w:t>
      </w:r>
      <w:r w:rsidR="00D26C5E">
        <w:rPr>
          <w:rFonts w:eastAsia="Times New Roman" w:cs="Arial"/>
          <w:iCs/>
          <w:sz w:val="22"/>
          <w:szCs w:val="22"/>
        </w:rPr>
        <w:t>25</w:t>
      </w:r>
      <w:r>
        <w:rPr>
          <w:rFonts w:eastAsia="Times New Roman" w:cs="Arial"/>
          <w:iCs/>
          <w:sz w:val="22"/>
          <w:szCs w:val="22"/>
        </w:rPr>
        <w:t xml:space="preserve"> </w:t>
      </w:r>
      <w:r w:rsidRPr="00472435">
        <w:rPr>
          <w:rFonts w:eastAsia="Times New Roman" w:cs="Arial"/>
          <w:iCs/>
          <w:sz w:val="22"/>
          <w:szCs w:val="22"/>
        </w:rPr>
        <w:t xml:space="preserve">katastriüksus tunnusega </w:t>
      </w:r>
      <w:r w:rsidR="00D26C5E">
        <w:rPr>
          <w:rFonts w:eastAsia="Times New Roman" w:cs="Arial"/>
          <w:iCs/>
          <w:sz w:val="22"/>
          <w:szCs w:val="22"/>
        </w:rPr>
        <w:t>22901:001:0239</w:t>
      </w:r>
      <w:r w:rsidRPr="00472435">
        <w:rPr>
          <w:rFonts w:eastAsia="Times New Roman" w:cs="Arial"/>
          <w:iCs/>
          <w:sz w:val="22"/>
          <w:szCs w:val="22"/>
        </w:rPr>
        <w:t>, riigivara registri kood KV</w:t>
      </w:r>
      <w:r w:rsidR="00D26C5E">
        <w:rPr>
          <w:rFonts w:eastAsia="Times New Roman" w:cs="Arial"/>
          <w:iCs/>
          <w:sz w:val="22"/>
          <w:szCs w:val="22"/>
        </w:rPr>
        <w:t>43256</w:t>
      </w:r>
      <w:r w:rsidR="005A3C23">
        <w:rPr>
          <w:rFonts w:eastAsia="Times New Roman" w:cs="Arial"/>
          <w:iCs/>
          <w:sz w:val="22"/>
          <w:szCs w:val="22"/>
        </w:rPr>
        <w:t xml:space="preserve"> </w:t>
      </w:r>
      <w:bookmarkEnd w:id="0"/>
      <w:r w:rsidR="00D26C5E">
        <w:rPr>
          <w:rFonts w:eastAsia="Times New Roman" w:cs="Arial"/>
          <w:iCs/>
          <w:sz w:val="22"/>
          <w:szCs w:val="22"/>
        </w:rPr>
        <w:t>Ida-Viru</w:t>
      </w:r>
      <w:r w:rsidRPr="00472435">
        <w:rPr>
          <w:rFonts w:eastAsia="Times New Roman" w:cs="Arial"/>
          <w:iCs/>
          <w:sz w:val="22"/>
          <w:szCs w:val="22"/>
        </w:rPr>
        <w:t xml:space="preserve"> maakond, </w:t>
      </w:r>
      <w:r w:rsidR="00D26C5E">
        <w:rPr>
          <w:rFonts w:eastAsia="Times New Roman" w:cs="Arial"/>
          <w:iCs/>
          <w:sz w:val="22"/>
          <w:szCs w:val="22"/>
        </w:rPr>
        <w:t>Alutaguse</w:t>
      </w:r>
      <w:r w:rsidRPr="00472435">
        <w:rPr>
          <w:rFonts w:eastAsia="Times New Roman" w:cs="Arial"/>
          <w:iCs/>
          <w:sz w:val="22"/>
          <w:szCs w:val="22"/>
        </w:rPr>
        <w:t xml:space="preserve"> vald, </w:t>
      </w:r>
      <w:r w:rsidR="00141E36">
        <w:rPr>
          <w:rFonts w:eastAsia="Times New Roman" w:cs="Arial"/>
          <w:iCs/>
          <w:sz w:val="22"/>
          <w:szCs w:val="22"/>
        </w:rPr>
        <w:t>V</w:t>
      </w:r>
      <w:r w:rsidR="00D26C5E">
        <w:rPr>
          <w:rFonts w:eastAsia="Times New Roman" w:cs="Arial"/>
          <w:iCs/>
          <w:sz w:val="22"/>
          <w:szCs w:val="22"/>
        </w:rPr>
        <w:t>asavere</w:t>
      </w:r>
      <w:r w:rsidR="00147112">
        <w:rPr>
          <w:rFonts w:eastAsia="Times New Roman" w:cs="Arial"/>
          <w:iCs/>
          <w:sz w:val="22"/>
          <w:szCs w:val="22"/>
        </w:rPr>
        <w:t xml:space="preserve"> küla</w:t>
      </w:r>
      <w:r w:rsidRPr="00472435">
        <w:rPr>
          <w:rFonts w:eastAsia="Times New Roman" w:cs="Arial"/>
          <w:iCs/>
          <w:sz w:val="22"/>
          <w:szCs w:val="22"/>
        </w:rPr>
        <w:t xml:space="preserve">, kasutusõiguse ala suurus </w:t>
      </w:r>
      <w:r w:rsidR="00147112">
        <w:rPr>
          <w:rFonts w:eastAsia="Times New Roman" w:cs="Arial"/>
          <w:iCs/>
          <w:sz w:val="22"/>
          <w:szCs w:val="22"/>
        </w:rPr>
        <w:t xml:space="preserve">ca </w:t>
      </w:r>
      <w:r w:rsidR="00D26C5E">
        <w:rPr>
          <w:rFonts w:eastAsia="Times New Roman" w:cs="Arial"/>
          <w:iCs/>
          <w:sz w:val="22"/>
          <w:szCs w:val="22"/>
        </w:rPr>
        <w:t>186</w:t>
      </w:r>
      <w:r w:rsidRPr="00472435">
        <w:rPr>
          <w:rFonts w:eastAsia="Times New Roman" w:cs="Arial"/>
          <w:iCs/>
          <w:sz w:val="22"/>
          <w:szCs w:val="22"/>
        </w:rPr>
        <w:t xml:space="preserve">m²      PARI ruumikuju </w:t>
      </w:r>
      <w:r w:rsidR="00141E36">
        <w:rPr>
          <w:rFonts w:eastAsia="Times New Roman" w:cs="Arial"/>
          <w:iCs/>
          <w:sz w:val="22"/>
          <w:szCs w:val="22"/>
        </w:rPr>
        <w:t>1</w:t>
      </w:r>
      <w:r w:rsidR="00D26C5E">
        <w:rPr>
          <w:rFonts w:eastAsia="Times New Roman" w:cs="Arial"/>
          <w:iCs/>
          <w:sz w:val="22"/>
          <w:szCs w:val="22"/>
        </w:rPr>
        <w:t>100164</w:t>
      </w:r>
    </w:p>
    <w:p w14:paraId="6F09A735" w14:textId="7CDE6D40" w:rsidR="006A1CC1" w:rsidRDefault="006A1CC1" w:rsidP="006A1CC1">
      <w:pPr>
        <w:ind w:left="360"/>
        <w:jc w:val="both"/>
        <w:rPr>
          <w:rFonts w:eastAsia="Times New Roman" w:cs="Arial"/>
          <w:iCs/>
          <w:sz w:val="22"/>
          <w:szCs w:val="22"/>
        </w:rPr>
      </w:pPr>
      <w:hyperlink r:id="rId11" w:history="1">
        <w:r w:rsidRPr="00CA61F3">
          <w:rPr>
            <w:rStyle w:val="Hyperlink"/>
            <w:rFonts w:eastAsia="Times New Roman" w:cs="Arial"/>
            <w:iCs/>
            <w:sz w:val="22"/>
            <w:szCs w:val="22"/>
          </w:rPr>
          <w:t>https://pari.kataster.ee/magic-link/64d5a02b-09e5-4513-91f2-91595d2a2f9b</w:t>
        </w:r>
      </w:hyperlink>
    </w:p>
    <w:p w14:paraId="7CE9B75C" w14:textId="1B82A0D5" w:rsidR="00141E36" w:rsidRDefault="00141E36" w:rsidP="00D26C5E">
      <w:pPr>
        <w:pStyle w:val="ListParagraph"/>
        <w:numPr>
          <w:ilvl w:val="0"/>
          <w:numId w:val="33"/>
        </w:numPr>
        <w:rPr>
          <w:rFonts w:eastAsia="Times New Roman"/>
          <w:iCs/>
        </w:rPr>
      </w:pPr>
      <w:r w:rsidRPr="00D26C5E">
        <w:rPr>
          <w:rFonts w:eastAsia="Times New Roman"/>
          <w:iCs/>
        </w:rPr>
        <w:t xml:space="preserve">Kinnistu nr. </w:t>
      </w:r>
      <w:r w:rsidR="00D26C5E">
        <w:rPr>
          <w:rFonts w:eastAsia="Times New Roman"/>
          <w:iCs/>
        </w:rPr>
        <w:t xml:space="preserve">5135508 </w:t>
      </w:r>
      <w:r w:rsidR="00D26C5E" w:rsidRPr="00D26C5E">
        <w:rPr>
          <w:rFonts w:eastAsia="Times New Roman"/>
          <w:iCs/>
        </w:rPr>
        <w:t>Ahtme metskond 2</w:t>
      </w:r>
      <w:r w:rsidR="00D26C5E">
        <w:rPr>
          <w:rFonts w:eastAsia="Times New Roman"/>
          <w:iCs/>
        </w:rPr>
        <w:t>9</w:t>
      </w:r>
      <w:r w:rsidR="00D26C5E" w:rsidRPr="00D26C5E">
        <w:rPr>
          <w:rFonts w:eastAsia="Times New Roman"/>
          <w:iCs/>
        </w:rPr>
        <w:t xml:space="preserve"> katastriüksus tunnusega 22901:00</w:t>
      </w:r>
      <w:r w:rsidR="00D26C5E">
        <w:rPr>
          <w:rFonts w:eastAsia="Times New Roman"/>
          <w:iCs/>
        </w:rPr>
        <w:t>3</w:t>
      </w:r>
      <w:r w:rsidR="00D26C5E" w:rsidRPr="00D26C5E">
        <w:rPr>
          <w:rFonts w:eastAsia="Times New Roman"/>
          <w:iCs/>
        </w:rPr>
        <w:t>:0</w:t>
      </w:r>
      <w:r w:rsidR="00D26C5E">
        <w:rPr>
          <w:rFonts w:eastAsia="Times New Roman"/>
          <w:iCs/>
        </w:rPr>
        <w:t>118</w:t>
      </w:r>
      <w:r w:rsidR="00D26C5E" w:rsidRPr="00D26C5E">
        <w:rPr>
          <w:rFonts w:eastAsia="Times New Roman"/>
          <w:iCs/>
        </w:rPr>
        <w:t>, riigivara registri kood KV</w:t>
      </w:r>
      <w:r w:rsidR="00D26C5E">
        <w:rPr>
          <w:rFonts w:eastAsia="Times New Roman"/>
          <w:iCs/>
        </w:rPr>
        <w:t>32136</w:t>
      </w:r>
      <w:r w:rsidR="00D26C5E" w:rsidRPr="00D26C5E">
        <w:rPr>
          <w:rFonts w:eastAsia="Times New Roman"/>
          <w:iCs/>
        </w:rPr>
        <w:t xml:space="preserve"> Ida-Viru maakond, Alutaguse vald, </w:t>
      </w:r>
      <w:proofErr w:type="spellStart"/>
      <w:r w:rsidR="00D26C5E">
        <w:rPr>
          <w:rFonts w:eastAsia="Times New Roman"/>
          <w:iCs/>
        </w:rPr>
        <w:t>Konsu</w:t>
      </w:r>
      <w:proofErr w:type="spellEnd"/>
      <w:r w:rsidR="00D26C5E" w:rsidRPr="00D26C5E">
        <w:rPr>
          <w:rFonts w:eastAsia="Times New Roman"/>
          <w:iCs/>
        </w:rPr>
        <w:t xml:space="preserve"> küla</w:t>
      </w:r>
      <w:r w:rsidRPr="00D26C5E">
        <w:rPr>
          <w:rFonts w:eastAsia="Times New Roman"/>
          <w:iCs/>
        </w:rPr>
        <w:t xml:space="preserve">, kasutusõiguse ala suurus ca </w:t>
      </w:r>
      <w:r w:rsidR="00D26C5E">
        <w:rPr>
          <w:rFonts w:eastAsia="Times New Roman"/>
          <w:iCs/>
        </w:rPr>
        <w:t>93</w:t>
      </w:r>
      <w:r w:rsidRPr="00D26C5E">
        <w:rPr>
          <w:rFonts w:eastAsia="Times New Roman"/>
          <w:iCs/>
        </w:rPr>
        <w:t xml:space="preserve">m² </w:t>
      </w:r>
      <w:r w:rsidR="00D26C5E">
        <w:rPr>
          <w:rFonts w:eastAsia="Times New Roman"/>
          <w:iCs/>
        </w:rPr>
        <w:t>+1243m</w:t>
      </w:r>
      <w:r w:rsidR="00D26C5E" w:rsidRPr="00D26C5E">
        <w:rPr>
          <w:rFonts w:eastAsia="Times New Roman"/>
          <w:iCs/>
        </w:rPr>
        <w:t>²</w:t>
      </w:r>
      <w:r w:rsidRPr="00D26C5E">
        <w:rPr>
          <w:rFonts w:eastAsia="Times New Roman"/>
          <w:iCs/>
        </w:rPr>
        <w:t xml:space="preserve">     PARI ruumikuju </w:t>
      </w:r>
      <w:r w:rsidR="007B69B8">
        <w:rPr>
          <w:rFonts w:eastAsia="Times New Roman"/>
          <w:iCs/>
        </w:rPr>
        <w:t>1100174</w:t>
      </w:r>
    </w:p>
    <w:p w14:paraId="033ECC78" w14:textId="06475155" w:rsidR="007B69B8" w:rsidRDefault="007B69B8" w:rsidP="007B69B8">
      <w:pPr>
        <w:pStyle w:val="ListParagraph"/>
        <w:ind w:left="360" w:firstLine="0"/>
        <w:rPr>
          <w:rFonts w:eastAsia="Times New Roman"/>
          <w:iCs/>
        </w:rPr>
      </w:pPr>
      <w:hyperlink r:id="rId12" w:history="1">
        <w:r w:rsidRPr="00CA61F3">
          <w:rPr>
            <w:rStyle w:val="Hyperlink"/>
            <w:rFonts w:eastAsia="Times New Roman"/>
            <w:iCs/>
          </w:rPr>
          <w:t>https://pari.kataster.ee/magic-link/dcf3bd66-b9c2-45dc-b01d-90589f33121c</w:t>
        </w:r>
      </w:hyperlink>
      <w:r>
        <w:rPr>
          <w:rFonts w:eastAsia="Times New Roman"/>
          <w:iCs/>
        </w:rPr>
        <w:t xml:space="preserve"> </w:t>
      </w:r>
    </w:p>
    <w:p w14:paraId="3245387D" w14:textId="77777777" w:rsidR="007B69B8" w:rsidRPr="00141E36" w:rsidRDefault="007B69B8" w:rsidP="007B69B8">
      <w:pPr>
        <w:pStyle w:val="ListParagraph"/>
        <w:ind w:left="360" w:firstLine="0"/>
        <w:rPr>
          <w:rFonts w:eastAsia="Times New Roman"/>
          <w:iCs/>
        </w:rPr>
      </w:pPr>
    </w:p>
    <w:p w14:paraId="19AC5C5C" w14:textId="1324C158" w:rsidR="00472435" w:rsidRDefault="00472435" w:rsidP="007B69B8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Tehnorajatis püstitatakse vastavalt </w:t>
      </w:r>
      <w:r w:rsidR="007B69B8" w:rsidRPr="007B69B8">
        <w:rPr>
          <w:rFonts w:eastAsia="Times New Roman" w:cs="Arial"/>
          <w:sz w:val="22"/>
          <w:szCs w:val="22"/>
        </w:rPr>
        <w:t>Elektrilevi OÜ tellimusel Leonhard Weiss OÜ projekteerija Keio Altoja projekt</w:t>
      </w:r>
      <w:r w:rsidR="007B69B8">
        <w:rPr>
          <w:rFonts w:eastAsia="Times New Roman" w:cs="Arial"/>
          <w:sz w:val="22"/>
          <w:szCs w:val="22"/>
        </w:rPr>
        <w:t>i</w:t>
      </w:r>
      <w:r w:rsidR="007B69B8" w:rsidRPr="007B69B8">
        <w:rPr>
          <w:rFonts w:eastAsia="Times New Roman" w:cs="Arial"/>
          <w:sz w:val="22"/>
          <w:szCs w:val="22"/>
        </w:rPr>
        <w:t xml:space="preserve"> nr. IK1754 nimetusega „Pannjärve 35/6 kV alajaama T1T:PJO alternatiivlahendus, Ida-Viru maakond“</w:t>
      </w:r>
      <w:r w:rsidR="007B69B8">
        <w:rPr>
          <w:rFonts w:eastAsia="Times New Roman" w:cs="Arial"/>
          <w:sz w:val="22"/>
          <w:szCs w:val="22"/>
        </w:rPr>
        <w:t xml:space="preserve"> alusel.</w:t>
      </w:r>
      <w:r w:rsidR="00141E36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</w:rPr>
        <w:t>Vaata lisatud joonis</w:t>
      </w:r>
      <w:r w:rsidR="00141E36">
        <w:rPr>
          <w:rFonts w:eastAsia="Times New Roman" w:cs="Arial"/>
          <w:sz w:val="22"/>
          <w:szCs w:val="22"/>
        </w:rPr>
        <w:t>eid</w:t>
      </w:r>
      <w:r w:rsidRPr="00472435">
        <w:rPr>
          <w:rFonts w:eastAsia="Times New Roman" w:cs="Arial"/>
          <w:sz w:val="22"/>
          <w:szCs w:val="22"/>
        </w:rPr>
        <w:t>, millel on vastavate tingmärkidega tähistatud elektripaigaldis</w:t>
      </w:r>
      <w:r w:rsidR="00141E36">
        <w:rPr>
          <w:rFonts w:eastAsia="Times New Roman" w:cs="Arial"/>
          <w:sz w:val="22"/>
          <w:szCs w:val="22"/>
        </w:rPr>
        <w:t>ed</w:t>
      </w:r>
      <w:r w:rsidRPr="00472435">
        <w:rPr>
          <w:rFonts w:eastAsia="Times New Roman" w:cs="Arial"/>
          <w:sz w:val="22"/>
          <w:szCs w:val="22"/>
        </w:rPr>
        <w:t>. Isikliku kasutusõiguse alaks on  maakaabelliini kaitsevöönd, mida mõlemalt poolt piiravad liini äärmisest kaablist ühe (1) meetri kaugusel paiknevad mõttelised vertikaaltasapinnad</w:t>
      </w:r>
      <w:r w:rsidR="00141E36">
        <w:rPr>
          <w:rFonts w:eastAsia="Times New Roman" w:cs="Arial"/>
          <w:sz w:val="22"/>
          <w:szCs w:val="22"/>
        </w:rPr>
        <w:t xml:space="preserve"> ja alajaamal kaitsevöönd 2 m seadmest igas suunas.</w:t>
      </w:r>
    </w:p>
    <w:p w14:paraId="7CF06DFE" w14:textId="77777777" w:rsidR="003A38E0" w:rsidRPr="00472435" w:rsidRDefault="003A38E0" w:rsidP="00472435">
      <w:pPr>
        <w:jc w:val="both"/>
        <w:rPr>
          <w:rFonts w:eastAsia="Times New Roman" w:cs="Arial"/>
          <w:sz w:val="22"/>
          <w:szCs w:val="22"/>
        </w:rPr>
      </w:pPr>
    </w:p>
    <w:p w14:paraId="045FF03F" w14:textId="7F863A30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Projekt on kooskõlastanud RMK </w:t>
      </w:r>
      <w:r w:rsidR="00141E36">
        <w:rPr>
          <w:rFonts w:eastAsia="Times New Roman" w:cs="Arial"/>
          <w:sz w:val="22"/>
          <w:szCs w:val="22"/>
        </w:rPr>
        <w:t>Kinnisvara osakonna planeeringute spetsialist</w:t>
      </w:r>
      <w:r w:rsidR="003A38E0">
        <w:rPr>
          <w:rFonts w:eastAsia="Times New Roman" w:cs="Arial"/>
          <w:sz w:val="22"/>
          <w:szCs w:val="22"/>
        </w:rPr>
        <w:t xml:space="preserve"> </w:t>
      </w:r>
      <w:r w:rsidR="00141E36">
        <w:rPr>
          <w:rFonts w:eastAsia="Times New Roman" w:cs="Arial"/>
          <w:sz w:val="22"/>
          <w:szCs w:val="22"/>
        </w:rPr>
        <w:t>Jürgen Kusmin</w:t>
      </w:r>
      <w:r w:rsidRPr="00472435">
        <w:rPr>
          <w:rFonts w:eastAsia="Times New Roman" w:cs="Arial"/>
          <w:sz w:val="22"/>
          <w:szCs w:val="22"/>
        </w:rPr>
        <w:t>.</w:t>
      </w:r>
    </w:p>
    <w:p w14:paraId="6F90448D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</w:rPr>
      </w:pPr>
    </w:p>
    <w:p w14:paraId="0CA2C0C0" w14:textId="77777777" w:rsidR="00472435" w:rsidRPr="00472435" w:rsidRDefault="00472435" w:rsidP="00472435">
      <w:pPr>
        <w:jc w:val="both"/>
        <w:rPr>
          <w:rFonts w:eastAsia="Times New Roman" w:cs="Arial"/>
          <w:sz w:val="22"/>
          <w:szCs w:val="22"/>
          <w:u w:val="single"/>
        </w:rPr>
      </w:pPr>
      <w:r w:rsidRPr="00472435">
        <w:rPr>
          <w:rFonts w:eastAsia="Times New Roman" w:cs="Arial"/>
          <w:sz w:val="22"/>
          <w:szCs w:val="22"/>
        </w:rPr>
        <w:t xml:space="preserve"> </w:t>
      </w:r>
      <w:r w:rsidRPr="00472435">
        <w:rPr>
          <w:rFonts w:eastAsia="Times New Roman" w:cs="Arial"/>
          <w:sz w:val="22"/>
          <w:szCs w:val="22"/>
          <w:u w:val="single"/>
        </w:rPr>
        <w:t>Andmed isikliku kasutusõigusega koormamist taotleva isiku kohta:</w:t>
      </w:r>
    </w:p>
    <w:p w14:paraId="5AC92C09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OÜ, reg nr 11050857, registrisse kantud: 16.06.2004.a, asukoht Veskiposti 2 Tallinn, esindaja volikirja alusel Ulvi Männama.</w:t>
      </w:r>
    </w:p>
    <w:p w14:paraId="72AB4E80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30EF80A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 xml:space="preserve">   Lugupidamisega Ulvi Männama</w:t>
      </w:r>
    </w:p>
    <w:p w14:paraId="6F27861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(allkirjastatud digitaalselt)</w:t>
      </w:r>
    </w:p>
    <w:p w14:paraId="5A512BFA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7710F20E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Elektrilevi OÜ volitatud esindaja</w:t>
      </w:r>
    </w:p>
    <w:p w14:paraId="6022F3ED" w14:textId="684C0410" w:rsidR="00472435" w:rsidRPr="00472435" w:rsidRDefault="007B69B8" w:rsidP="00472435">
      <w:pPr>
        <w:rPr>
          <w:rFonts w:eastAsia="Times New Roman" w:cs="Arial"/>
          <w:sz w:val="22"/>
          <w:szCs w:val="22"/>
        </w:rPr>
      </w:pPr>
      <w:r>
        <w:rPr>
          <w:rFonts w:eastAsia="Times New Roman" w:cs="Arial"/>
          <w:sz w:val="22"/>
          <w:szCs w:val="22"/>
        </w:rPr>
        <w:t>maaõiguse vanem</w:t>
      </w:r>
      <w:r w:rsidR="00472435" w:rsidRPr="00472435">
        <w:rPr>
          <w:rFonts w:eastAsia="Times New Roman" w:cs="Arial"/>
          <w:sz w:val="22"/>
          <w:szCs w:val="22"/>
        </w:rPr>
        <w:t>spetsialist</w:t>
      </w:r>
    </w:p>
    <w:p w14:paraId="37F4BA38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Ulvi.Mannama@elektrilevi.ee</w:t>
      </w:r>
    </w:p>
    <w:p w14:paraId="4298B82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  <w:r w:rsidRPr="00472435">
        <w:rPr>
          <w:rFonts w:eastAsia="Times New Roman" w:cs="Arial"/>
          <w:sz w:val="22"/>
          <w:szCs w:val="22"/>
        </w:rPr>
        <w:t>tel. 5165903</w:t>
      </w:r>
    </w:p>
    <w:p w14:paraId="77DCB642" w14:textId="77777777" w:rsidR="00472435" w:rsidRPr="00472435" w:rsidRDefault="00472435" w:rsidP="00472435">
      <w:pPr>
        <w:rPr>
          <w:rFonts w:eastAsia="Times New Roman" w:cs="Arial"/>
          <w:sz w:val="22"/>
          <w:szCs w:val="22"/>
        </w:rPr>
      </w:pPr>
    </w:p>
    <w:p w14:paraId="26BF5988" w14:textId="287AD14F" w:rsidR="00840780" w:rsidRDefault="00472435" w:rsidP="00840780">
      <w:pPr>
        <w:rPr>
          <w:rFonts w:cs="Arial"/>
        </w:rPr>
      </w:pPr>
      <w:r w:rsidRPr="00472435">
        <w:rPr>
          <w:rFonts w:eastAsia="Times New Roman" w:cs="Arial"/>
          <w:snapToGrid w:val="0"/>
          <w:sz w:val="20"/>
        </w:rPr>
        <w:t>Lisad:plaan</w:t>
      </w:r>
      <w:r w:rsidR="00141E36">
        <w:rPr>
          <w:rFonts w:eastAsia="Times New Roman" w:cs="Arial"/>
          <w:snapToGrid w:val="0"/>
          <w:sz w:val="20"/>
        </w:rPr>
        <w:t>id</w:t>
      </w:r>
      <w:r w:rsidRPr="00472435">
        <w:rPr>
          <w:rFonts w:eastAsia="Times New Roman" w:cs="Arial"/>
          <w:snapToGrid w:val="0"/>
          <w:sz w:val="20"/>
        </w:rPr>
        <w:t>, kooskõlastus</w:t>
      </w:r>
      <w:r w:rsidR="0032051A">
        <w:rPr>
          <w:rFonts w:eastAsia="Times New Roman" w:cs="Arial"/>
          <w:snapToGrid w:val="0"/>
          <w:sz w:val="20"/>
        </w:rPr>
        <w:t>, Pari ruumikuju</w:t>
      </w:r>
      <w:r w:rsidR="00141E36">
        <w:rPr>
          <w:rFonts w:eastAsia="Times New Roman" w:cs="Arial"/>
          <w:snapToGrid w:val="0"/>
          <w:sz w:val="20"/>
        </w:rPr>
        <w:t>d</w:t>
      </w:r>
    </w:p>
    <w:p w14:paraId="15DA7BB8" w14:textId="77777777" w:rsidR="00840780" w:rsidRDefault="00840780" w:rsidP="00840780">
      <w:pPr>
        <w:rPr>
          <w:rFonts w:cs="Arial"/>
        </w:rPr>
      </w:pPr>
    </w:p>
    <w:p w14:paraId="10E27347" w14:textId="0E7CA74A" w:rsidR="003073D3" w:rsidRDefault="003073D3" w:rsidP="003B6F35"/>
    <w:p w14:paraId="5F2A8996" w14:textId="266960DC" w:rsidR="00BD14A4" w:rsidRPr="00962A66" w:rsidRDefault="00BD14A4" w:rsidP="003B6F35">
      <w:pPr>
        <w:rPr>
          <w:sz w:val="22"/>
          <w:szCs w:val="22"/>
        </w:rPr>
      </w:pPr>
    </w:p>
    <w:sectPr w:rsidR="00BD14A4" w:rsidRPr="00962A66" w:rsidSect="0084078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1178" w14:textId="77777777" w:rsidR="00F43A17" w:rsidRDefault="00F43A17">
      <w:r>
        <w:separator/>
      </w:r>
    </w:p>
  </w:endnote>
  <w:endnote w:type="continuationSeparator" w:id="0">
    <w:p w14:paraId="69AA83FB" w14:textId="77777777" w:rsidR="00F43A17" w:rsidRDefault="00F43A17">
      <w:r>
        <w:continuationSeparator/>
      </w:r>
    </w:p>
  </w:endnote>
  <w:endnote w:type="continuationNotice" w:id="1">
    <w:p w14:paraId="1214BD4D" w14:textId="77777777" w:rsidR="00F43A17" w:rsidRDefault="00F43A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Veskiposti 2, 10138 Tallinn</w:t>
          </w:r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2440" w14:textId="77777777" w:rsidR="00F43A17" w:rsidRDefault="00F43A17">
      <w:r>
        <w:separator/>
      </w:r>
    </w:p>
  </w:footnote>
  <w:footnote w:type="continuationSeparator" w:id="0">
    <w:p w14:paraId="192A1AAA" w14:textId="77777777" w:rsidR="00F43A17" w:rsidRDefault="00F43A17">
      <w:r>
        <w:continuationSeparator/>
      </w:r>
    </w:p>
  </w:footnote>
  <w:footnote w:type="continuationNotice" w:id="1">
    <w:p w14:paraId="615281EA" w14:textId="77777777" w:rsidR="00F43A17" w:rsidRDefault="00F43A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A1577"/>
    <w:multiLevelType w:val="hybridMultilevel"/>
    <w:tmpl w:val="FFFFFFFF"/>
    <w:lvl w:ilvl="0" w:tplc="E296302C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iCs/>
        <w:strike w:val="0"/>
        <w:dstrike w:val="0"/>
        <w:u w:val="none" w:color="000000"/>
        <w:effect w:val="none"/>
      </w:rPr>
    </w:lvl>
    <w:lvl w:ilvl="1" w:tplc="04250019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abstractNum w:abstractNumId="17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2"/>
  </w:num>
  <w:num w:numId="2" w16cid:durableId="1258368716">
    <w:abstractNumId w:val="22"/>
  </w:num>
  <w:num w:numId="3" w16cid:durableId="788352473">
    <w:abstractNumId w:val="22"/>
  </w:num>
  <w:num w:numId="4" w16cid:durableId="1889415763">
    <w:abstractNumId w:val="22"/>
  </w:num>
  <w:num w:numId="5" w16cid:durableId="1675573490">
    <w:abstractNumId w:val="22"/>
  </w:num>
  <w:num w:numId="6" w16cid:durableId="14997355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4"/>
  </w:num>
  <w:num w:numId="11" w16cid:durableId="641273700">
    <w:abstractNumId w:val="0"/>
    <w:lvlOverride w:ilvl="0">
      <w:startOverride w:val="1"/>
    </w:lvlOverride>
  </w:num>
  <w:num w:numId="12" w16cid:durableId="1126778867">
    <w:abstractNumId w:val="20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8"/>
    <w:lvlOverride w:ilvl="0">
      <w:startOverride w:val="1"/>
    </w:lvlOverride>
  </w:num>
  <w:num w:numId="16" w16cid:durableId="811865858">
    <w:abstractNumId w:val="25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7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3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7"/>
  </w:num>
  <w:num w:numId="28" w16cid:durableId="212893119">
    <w:abstractNumId w:val="13"/>
  </w:num>
  <w:num w:numId="29" w16cid:durableId="1654873713">
    <w:abstractNumId w:val="19"/>
  </w:num>
  <w:num w:numId="30" w16cid:durableId="1629121418">
    <w:abstractNumId w:val="18"/>
  </w:num>
  <w:num w:numId="31" w16cid:durableId="1337686878">
    <w:abstractNumId w:val="12"/>
  </w:num>
  <w:num w:numId="32" w16cid:durableId="632373917">
    <w:abstractNumId w:val="21"/>
  </w:num>
  <w:num w:numId="33" w16cid:durableId="2831188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270C"/>
    <w:rsid w:val="00046344"/>
    <w:rsid w:val="000B417F"/>
    <w:rsid w:val="000B4850"/>
    <w:rsid w:val="000B57BA"/>
    <w:rsid w:val="000F3E27"/>
    <w:rsid w:val="00103444"/>
    <w:rsid w:val="00111A7D"/>
    <w:rsid w:val="00141E36"/>
    <w:rsid w:val="00146F8F"/>
    <w:rsid w:val="00147112"/>
    <w:rsid w:val="001607B8"/>
    <w:rsid w:val="00162108"/>
    <w:rsid w:val="00176B5D"/>
    <w:rsid w:val="0019253D"/>
    <w:rsid w:val="00194EE7"/>
    <w:rsid w:val="001A214F"/>
    <w:rsid w:val="001B46D4"/>
    <w:rsid w:val="001E0921"/>
    <w:rsid w:val="001E09C8"/>
    <w:rsid w:val="002002F0"/>
    <w:rsid w:val="0021186E"/>
    <w:rsid w:val="00215382"/>
    <w:rsid w:val="00225172"/>
    <w:rsid w:val="002401E8"/>
    <w:rsid w:val="0024234A"/>
    <w:rsid w:val="002641F5"/>
    <w:rsid w:val="002726A3"/>
    <w:rsid w:val="002732AA"/>
    <w:rsid w:val="002A1036"/>
    <w:rsid w:val="002A2B20"/>
    <w:rsid w:val="002B08E2"/>
    <w:rsid w:val="002D4D27"/>
    <w:rsid w:val="002D6251"/>
    <w:rsid w:val="002E0EF7"/>
    <w:rsid w:val="002F07BC"/>
    <w:rsid w:val="00300E09"/>
    <w:rsid w:val="003073D3"/>
    <w:rsid w:val="003127FB"/>
    <w:rsid w:val="0032051A"/>
    <w:rsid w:val="0033388C"/>
    <w:rsid w:val="00335CBC"/>
    <w:rsid w:val="00344245"/>
    <w:rsid w:val="003467AE"/>
    <w:rsid w:val="003551E2"/>
    <w:rsid w:val="00357C22"/>
    <w:rsid w:val="00364590"/>
    <w:rsid w:val="00365F2B"/>
    <w:rsid w:val="00381AE8"/>
    <w:rsid w:val="00382D66"/>
    <w:rsid w:val="003A0ECE"/>
    <w:rsid w:val="003A38E0"/>
    <w:rsid w:val="003B6F35"/>
    <w:rsid w:val="003D782C"/>
    <w:rsid w:val="003F5996"/>
    <w:rsid w:val="00402D9D"/>
    <w:rsid w:val="004170C1"/>
    <w:rsid w:val="00430FA1"/>
    <w:rsid w:val="00454448"/>
    <w:rsid w:val="00470107"/>
    <w:rsid w:val="00472435"/>
    <w:rsid w:val="00491AD7"/>
    <w:rsid w:val="004D1D70"/>
    <w:rsid w:val="004E5DD5"/>
    <w:rsid w:val="004E7104"/>
    <w:rsid w:val="0050379B"/>
    <w:rsid w:val="00532D2F"/>
    <w:rsid w:val="00544669"/>
    <w:rsid w:val="00581E38"/>
    <w:rsid w:val="00582590"/>
    <w:rsid w:val="00585B08"/>
    <w:rsid w:val="005A217D"/>
    <w:rsid w:val="005A3C23"/>
    <w:rsid w:val="005A710F"/>
    <w:rsid w:val="005B1449"/>
    <w:rsid w:val="005B1C18"/>
    <w:rsid w:val="005C24D9"/>
    <w:rsid w:val="005E3618"/>
    <w:rsid w:val="00605B27"/>
    <w:rsid w:val="00615EB0"/>
    <w:rsid w:val="00616970"/>
    <w:rsid w:val="00625192"/>
    <w:rsid w:val="00625258"/>
    <w:rsid w:val="0062642C"/>
    <w:rsid w:val="00627953"/>
    <w:rsid w:val="0063780B"/>
    <w:rsid w:val="00643BDB"/>
    <w:rsid w:val="006466E4"/>
    <w:rsid w:val="00657B6F"/>
    <w:rsid w:val="0066463C"/>
    <w:rsid w:val="006736DE"/>
    <w:rsid w:val="00675C6D"/>
    <w:rsid w:val="006A09EE"/>
    <w:rsid w:val="006A0B7B"/>
    <w:rsid w:val="006A1CC1"/>
    <w:rsid w:val="006A27A9"/>
    <w:rsid w:val="006B28B7"/>
    <w:rsid w:val="006B5553"/>
    <w:rsid w:val="006B656C"/>
    <w:rsid w:val="006C4785"/>
    <w:rsid w:val="006E49AA"/>
    <w:rsid w:val="006F595A"/>
    <w:rsid w:val="0070094C"/>
    <w:rsid w:val="00704301"/>
    <w:rsid w:val="0070500B"/>
    <w:rsid w:val="00755DE3"/>
    <w:rsid w:val="00765D62"/>
    <w:rsid w:val="0077377F"/>
    <w:rsid w:val="00782839"/>
    <w:rsid w:val="007870BE"/>
    <w:rsid w:val="0079645A"/>
    <w:rsid w:val="007B69B8"/>
    <w:rsid w:val="007C6F7A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70C9B"/>
    <w:rsid w:val="008753E8"/>
    <w:rsid w:val="008759E3"/>
    <w:rsid w:val="00884EB5"/>
    <w:rsid w:val="00896568"/>
    <w:rsid w:val="008C5B01"/>
    <w:rsid w:val="008D2D2A"/>
    <w:rsid w:val="008D3667"/>
    <w:rsid w:val="008F1C68"/>
    <w:rsid w:val="008F2A05"/>
    <w:rsid w:val="008F303A"/>
    <w:rsid w:val="0091258F"/>
    <w:rsid w:val="00912BDF"/>
    <w:rsid w:val="00927DE1"/>
    <w:rsid w:val="009303BE"/>
    <w:rsid w:val="00930BE5"/>
    <w:rsid w:val="00962A66"/>
    <w:rsid w:val="00963440"/>
    <w:rsid w:val="00986DE8"/>
    <w:rsid w:val="00992B14"/>
    <w:rsid w:val="009A0457"/>
    <w:rsid w:val="009B2A88"/>
    <w:rsid w:val="009D167B"/>
    <w:rsid w:val="009D38F3"/>
    <w:rsid w:val="009D6ED0"/>
    <w:rsid w:val="009E181A"/>
    <w:rsid w:val="00A17E2A"/>
    <w:rsid w:val="00A27416"/>
    <w:rsid w:val="00A33A60"/>
    <w:rsid w:val="00A43A3D"/>
    <w:rsid w:val="00A649D1"/>
    <w:rsid w:val="00A65739"/>
    <w:rsid w:val="00A837AB"/>
    <w:rsid w:val="00AE1639"/>
    <w:rsid w:val="00AE6B50"/>
    <w:rsid w:val="00AF6389"/>
    <w:rsid w:val="00B05AE2"/>
    <w:rsid w:val="00B203AB"/>
    <w:rsid w:val="00B33B98"/>
    <w:rsid w:val="00B4021D"/>
    <w:rsid w:val="00B56B79"/>
    <w:rsid w:val="00B61872"/>
    <w:rsid w:val="00BA3B23"/>
    <w:rsid w:val="00BD14A4"/>
    <w:rsid w:val="00BF0E4C"/>
    <w:rsid w:val="00BF4038"/>
    <w:rsid w:val="00C0020C"/>
    <w:rsid w:val="00C14ACD"/>
    <w:rsid w:val="00C34030"/>
    <w:rsid w:val="00C526F5"/>
    <w:rsid w:val="00C53640"/>
    <w:rsid w:val="00C712AC"/>
    <w:rsid w:val="00C82CD7"/>
    <w:rsid w:val="00C86912"/>
    <w:rsid w:val="00C86C12"/>
    <w:rsid w:val="00C86E8D"/>
    <w:rsid w:val="00C95ABD"/>
    <w:rsid w:val="00C966E8"/>
    <w:rsid w:val="00CA0DA8"/>
    <w:rsid w:val="00CA4C43"/>
    <w:rsid w:val="00CB0FEA"/>
    <w:rsid w:val="00CB31D7"/>
    <w:rsid w:val="00CE4916"/>
    <w:rsid w:val="00CE5616"/>
    <w:rsid w:val="00CE6E1D"/>
    <w:rsid w:val="00CF5F86"/>
    <w:rsid w:val="00D00B63"/>
    <w:rsid w:val="00D0223D"/>
    <w:rsid w:val="00D05357"/>
    <w:rsid w:val="00D100C4"/>
    <w:rsid w:val="00D25D80"/>
    <w:rsid w:val="00D26C5E"/>
    <w:rsid w:val="00D30B1A"/>
    <w:rsid w:val="00D343E0"/>
    <w:rsid w:val="00D4458D"/>
    <w:rsid w:val="00D8006E"/>
    <w:rsid w:val="00D879EE"/>
    <w:rsid w:val="00D902BD"/>
    <w:rsid w:val="00DB17D9"/>
    <w:rsid w:val="00DF283A"/>
    <w:rsid w:val="00DF2D6D"/>
    <w:rsid w:val="00DF3E13"/>
    <w:rsid w:val="00E2366F"/>
    <w:rsid w:val="00E23C4F"/>
    <w:rsid w:val="00E27A09"/>
    <w:rsid w:val="00E366A1"/>
    <w:rsid w:val="00E3783E"/>
    <w:rsid w:val="00E43B45"/>
    <w:rsid w:val="00E47970"/>
    <w:rsid w:val="00E6200E"/>
    <w:rsid w:val="00E9115C"/>
    <w:rsid w:val="00E93678"/>
    <w:rsid w:val="00EA1352"/>
    <w:rsid w:val="00EB5167"/>
    <w:rsid w:val="00EB79F8"/>
    <w:rsid w:val="00EB7E1A"/>
    <w:rsid w:val="00EC15EB"/>
    <w:rsid w:val="00EC6F44"/>
    <w:rsid w:val="00ED26F8"/>
    <w:rsid w:val="00F12130"/>
    <w:rsid w:val="00F24228"/>
    <w:rsid w:val="00F30F4E"/>
    <w:rsid w:val="00F400F4"/>
    <w:rsid w:val="00F43A17"/>
    <w:rsid w:val="00F50474"/>
    <w:rsid w:val="00F525EA"/>
    <w:rsid w:val="00F54240"/>
    <w:rsid w:val="00F629CC"/>
    <w:rsid w:val="00F67A7C"/>
    <w:rsid w:val="00F75059"/>
    <w:rsid w:val="00F777B0"/>
    <w:rsid w:val="00F87519"/>
    <w:rsid w:val="00F94E63"/>
    <w:rsid w:val="00FA395B"/>
    <w:rsid w:val="00FC0064"/>
    <w:rsid w:val="00FD2413"/>
    <w:rsid w:val="00FD6116"/>
    <w:rsid w:val="00FE25F5"/>
    <w:rsid w:val="00FE6B3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i.kataster.ee/magic-link/dcf3bd66-b9c2-45dc-b01d-90589f33121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ari.kataster.ee/magic-link/64d5a02b-09e5-4513-91f2-91595d2a2f9b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urve.jogi@rmk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1</TotalTime>
  <Pages>1</Pages>
  <Words>345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Ulvi Männama</cp:lastModifiedBy>
  <cp:revision>2</cp:revision>
  <cp:lastPrinted>2025-04-15T10:05:00Z</cp:lastPrinted>
  <dcterms:created xsi:type="dcterms:W3CDTF">2026-04-24T08:55:00Z</dcterms:created>
  <dcterms:modified xsi:type="dcterms:W3CDTF">2026-04-24T08:55:00Z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